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F4B2" w14:textId="4E028192" w:rsidR="0047266F" w:rsidRPr="00BC4C8F" w:rsidRDefault="0047266F" w:rsidP="00DE48F6">
      <w:pPr>
        <w:spacing w:line="400" w:lineRule="exact"/>
        <w:jc w:val="left"/>
        <w:rPr>
          <w:rFonts w:ascii="UD デジタル 教科書体 NK-R" w:eastAsia="UD デジタル 教科書体 NK-R"/>
          <w:b/>
          <w:bCs/>
          <w:sz w:val="28"/>
          <w:szCs w:val="28"/>
        </w:rPr>
      </w:pPr>
      <w:r w:rsidRPr="00BC4C8F">
        <w:rPr>
          <w:rFonts w:ascii="UD デジタル 教科書体 NK-R" w:eastAsia="UD デジタル 教科書体 NK-R" w:hint="eastAsia"/>
          <w:b/>
          <w:bCs/>
          <w:sz w:val="28"/>
          <w:szCs w:val="28"/>
        </w:rPr>
        <w:t>令和</w:t>
      </w:r>
      <w:r w:rsidR="002F6227">
        <w:rPr>
          <w:rFonts w:ascii="UD デジタル 教科書体 NK-R" w:eastAsia="UD デジタル 教科書体 NK-R" w:hint="eastAsia"/>
          <w:b/>
          <w:bCs/>
          <w:sz w:val="28"/>
          <w:szCs w:val="28"/>
        </w:rPr>
        <w:t>７</w:t>
      </w:r>
      <w:r w:rsidRPr="00BC4C8F">
        <w:rPr>
          <w:rFonts w:ascii="UD デジタル 教科書体 NK-R" w:eastAsia="UD デジタル 教科書体 NK-R" w:hint="eastAsia"/>
          <w:b/>
          <w:bCs/>
          <w:sz w:val="28"/>
          <w:szCs w:val="28"/>
        </w:rPr>
        <w:t>年度　佐々木喜善賞受賞</w:t>
      </w:r>
      <w:r w:rsidR="00A82229">
        <w:rPr>
          <w:rFonts w:ascii="UD デジタル 教科書体 NK-R" w:eastAsia="UD デジタル 教科書体 NK-R" w:hint="eastAsia"/>
          <w:b/>
          <w:bCs/>
          <w:sz w:val="28"/>
          <w:szCs w:val="28"/>
        </w:rPr>
        <w:t>者</w:t>
      </w:r>
    </w:p>
    <w:p w14:paraId="0FF913DF" w14:textId="77777777" w:rsidR="00DE48F6" w:rsidRDefault="00DE48F6" w:rsidP="00866F84">
      <w:pPr>
        <w:spacing w:line="400" w:lineRule="exact"/>
        <w:rPr>
          <w:rFonts w:ascii="UD デジタル 教科書体 NK-R" w:eastAsia="UD デジタル 教科書体 NK-R"/>
          <w:sz w:val="22"/>
        </w:rPr>
      </w:pPr>
    </w:p>
    <w:p w14:paraId="00399199" w14:textId="2A522A49" w:rsidR="009A4473" w:rsidRPr="00A82229" w:rsidRDefault="00481A17" w:rsidP="00A82229">
      <w:pPr>
        <w:spacing w:line="400" w:lineRule="exact"/>
        <w:rPr>
          <w:rFonts w:ascii="UD デジタル 教科書体 NK-R" w:eastAsia="UD デジタル 教科書体 NK-R"/>
          <w:b/>
          <w:bCs/>
          <w:sz w:val="28"/>
          <w:szCs w:val="28"/>
          <w:shd w:val="pct15" w:color="auto" w:fill="FFFFFF"/>
          <w:lang w:eastAsia="zh-CN"/>
        </w:rPr>
      </w:pPr>
      <w:r w:rsidRPr="009A4473">
        <w:rPr>
          <w:rFonts w:ascii="UD デジタル 教科書体 NK-R" w:eastAsia="UD デジタル 教科書体 NK-R" w:hint="eastAsia"/>
          <w:b/>
          <w:bCs/>
          <w:sz w:val="28"/>
          <w:szCs w:val="28"/>
          <w:shd w:val="pct15" w:color="auto" w:fill="FFFFFF"/>
          <w:lang w:eastAsia="zh-CN"/>
        </w:rPr>
        <w:t>佐々木喜善賞</w:t>
      </w:r>
    </w:p>
    <w:p w14:paraId="7B3506E1" w14:textId="02B4FB07" w:rsidR="009A4473" w:rsidRPr="00623616" w:rsidRDefault="00623616" w:rsidP="00623616">
      <w:pPr>
        <w:spacing w:line="400" w:lineRule="exact"/>
        <w:ind w:firstLineChars="100" w:firstLine="260"/>
        <w:rPr>
          <w:rFonts w:ascii="UD デジタル 教科書体 NK-R" w:eastAsia="UD デジタル 教科書体 NK-R"/>
          <w:sz w:val="26"/>
          <w:szCs w:val="26"/>
          <w:u w:val="single"/>
          <w:lang w:eastAsia="zh-CN"/>
        </w:rPr>
      </w:pPr>
      <w:r>
        <w:rPr>
          <w:rFonts w:ascii="UD デジタル 教科書体 NK-R" w:eastAsia="UD デジタル 教科書体 NK-R" w:hint="eastAsia"/>
          <w:sz w:val="26"/>
          <w:szCs w:val="26"/>
          <w:u w:val="single"/>
          <w:lang w:eastAsia="zh-CN"/>
        </w:rPr>
        <w:t xml:space="preserve">1　　</w:t>
      </w:r>
      <w:r w:rsidR="009A4473" w:rsidRPr="00623616">
        <w:rPr>
          <w:rFonts w:ascii="UD デジタル 教科書体 NK-R" w:eastAsia="UD デジタル 教科書体 NK-R" w:hint="eastAsia"/>
          <w:sz w:val="26"/>
          <w:szCs w:val="26"/>
          <w:u w:val="single"/>
          <w:lang w:eastAsia="zh-CN"/>
        </w:rPr>
        <w:t>佐々木喜善賞　（</w:t>
      </w:r>
      <w:r w:rsidR="002F6227">
        <w:rPr>
          <w:rFonts w:ascii="UD デジタル 教科書体 NK-R" w:eastAsia="UD デジタル 教科書体 NK-R" w:hint="eastAsia"/>
          <w:sz w:val="26"/>
          <w:szCs w:val="26"/>
          <w:u w:val="single"/>
          <w:lang w:eastAsia="zh-CN"/>
        </w:rPr>
        <w:t>１</w:t>
      </w:r>
      <w:r w:rsidR="009A4473" w:rsidRPr="00623616">
        <w:rPr>
          <w:rFonts w:ascii="UD デジタル 教科書体 NK-R" w:eastAsia="UD デジタル 教科書体 NK-R" w:hint="eastAsia"/>
          <w:sz w:val="26"/>
          <w:szCs w:val="26"/>
          <w:u w:val="single"/>
          <w:lang w:eastAsia="zh-CN"/>
        </w:rPr>
        <w:t>点）</w:t>
      </w:r>
    </w:p>
    <w:p w14:paraId="1D536FB3" w14:textId="53FDF5ED" w:rsidR="00623616" w:rsidRPr="00623616" w:rsidRDefault="00623616" w:rsidP="00623616">
      <w:pPr>
        <w:spacing w:line="400" w:lineRule="exact"/>
        <w:ind w:left="260" w:firstLineChars="100" w:firstLine="240"/>
        <w:rPr>
          <w:rFonts w:ascii="UD デジタル 教科書体 NK-R" w:eastAsia="UD デジタル 教科書体 NK-R"/>
          <w:sz w:val="24"/>
          <w:szCs w:val="24"/>
          <w:u w:val="single"/>
        </w:rPr>
      </w:pPr>
      <w:r>
        <w:rPr>
          <w:rFonts w:ascii="UD デジタル 教科書体 NK-R" w:eastAsia="UD デジタル 教科書体 NK-R" w:hAnsi="ＭＳ 明朝" w:hint="eastAsia"/>
          <w:sz w:val="24"/>
          <w:szCs w:val="24"/>
        </w:rPr>
        <w:t>豊富な種類の</w:t>
      </w:r>
      <w:r w:rsidRPr="00623616">
        <w:rPr>
          <w:rFonts w:ascii="UD デジタル 教科書体 NK-R" w:eastAsia="UD デジタル 教科書体 NK-R" w:hAnsi="ＭＳ 明朝" w:hint="eastAsia"/>
          <w:sz w:val="24"/>
          <w:szCs w:val="24"/>
        </w:rPr>
        <w:t>応募作品の中から選考を行い、特に優れた作品を佐々木喜善賞として表彰する。</w:t>
      </w:r>
    </w:p>
    <w:p w14:paraId="473F56C0" w14:textId="77777777" w:rsidR="00623616" w:rsidRPr="00623616" w:rsidRDefault="00623616" w:rsidP="00623616">
      <w:pPr>
        <w:spacing w:line="400" w:lineRule="exact"/>
        <w:ind w:left="260"/>
        <w:rPr>
          <w:rFonts w:ascii="UD デジタル 教科書体 NK-R" w:eastAsia="UD デジタル 教科書体 NK-R"/>
          <w:sz w:val="26"/>
          <w:szCs w:val="26"/>
          <w:u w:val="single"/>
        </w:rPr>
      </w:pPr>
    </w:p>
    <w:p w14:paraId="50D8CB7A" w14:textId="59169CA1" w:rsidR="009A4473" w:rsidRPr="00BC4C8F" w:rsidRDefault="009A4473" w:rsidP="009A4473">
      <w:pPr>
        <w:spacing w:line="400" w:lineRule="exact"/>
        <w:ind w:firstLineChars="100" w:firstLine="240"/>
        <w:rPr>
          <w:rFonts w:ascii="UD デジタル 教科書体 NK-R" w:eastAsia="UD デジタル 教科書体 NK-R"/>
          <w:sz w:val="24"/>
          <w:szCs w:val="24"/>
        </w:rPr>
      </w:pPr>
      <w:r w:rsidRPr="00BC4C8F">
        <w:rPr>
          <w:rFonts w:ascii="UD デジタル 教科書体 NK-R" w:eastAsia="UD デジタル 教科書体 NK-R" w:hint="eastAsia"/>
          <w:sz w:val="24"/>
          <w:szCs w:val="24"/>
        </w:rPr>
        <w:t>◇【受賞作品】</w:t>
      </w:r>
      <w:r>
        <w:rPr>
          <w:rFonts w:ascii="UD デジタル 教科書体 NK-R" w:eastAsia="UD デジタル 教科書体 NK-R" w:hint="eastAsia"/>
          <w:sz w:val="24"/>
          <w:szCs w:val="24"/>
        </w:rPr>
        <w:t xml:space="preserve">　文芸</w:t>
      </w:r>
      <w:r w:rsidRPr="00BC4C8F">
        <w:rPr>
          <w:rFonts w:ascii="UD デジタル 教科書体 NK-R" w:eastAsia="UD デジタル 教科書体 NK-R" w:hint="eastAsia"/>
          <w:sz w:val="24"/>
          <w:szCs w:val="24"/>
        </w:rPr>
        <w:t>「</w:t>
      </w:r>
      <w:r w:rsidR="002F6227" w:rsidRPr="002F6227">
        <w:rPr>
          <w:rFonts w:ascii="UD デジタル 教科書体 NK-R" w:eastAsia="UD デジタル 教科書体 NK-R" w:hint="eastAsia"/>
          <w:sz w:val="24"/>
          <w:szCs w:val="24"/>
        </w:rPr>
        <w:t>不思議な世界の昔や昔</w:t>
      </w:r>
      <w:r w:rsidRPr="00BC4C8F">
        <w:rPr>
          <w:rFonts w:ascii="UD デジタル 教科書体 NK-R" w:eastAsia="UD デジタル 教科書体 NK-R" w:hint="eastAsia"/>
          <w:sz w:val="24"/>
          <w:szCs w:val="24"/>
        </w:rPr>
        <w:t>」</w:t>
      </w:r>
    </w:p>
    <w:p w14:paraId="2802F684" w14:textId="5D71F8CF" w:rsidR="009A4473" w:rsidRPr="00BC4C8F" w:rsidRDefault="009A4473" w:rsidP="009A4473">
      <w:pPr>
        <w:spacing w:line="400" w:lineRule="exact"/>
        <w:ind w:firstLineChars="200" w:firstLine="480"/>
        <w:rPr>
          <w:rFonts w:ascii="UD デジタル 教科書体 NK-R" w:eastAsia="UD デジタル 教科書体 NK-R"/>
          <w:sz w:val="24"/>
          <w:szCs w:val="24"/>
        </w:rPr>
      </w:pPr>
      <w:r w:rsidRPr="00BC4C8F">
        <w:rPr>
          <w:rFonts w:ascii="UD デジタル 教科書体 NK-R" w:eastAsia="UD デジタル 教科書体 NK-R" w:hint="eastAsia"/>
          <w:sz w:val="24"/>
          <w:szCs w:val="24"/>
        </w:rPr>
        <w:t>【</w:t>
      </w:r>
      <w:r w:rsidRPr="009A4473">
        <w:rPr>
          <w:rFonts w:ascii="UD デジタル 教科書体 NK-R" w:eastAsia="UD デジタル 教科書体 NK-R" w:hint="eastAsia"/>
          <w:spacing w:val="60"/>
          <w:kern w:val="0"/>
          <w:sz w:val="24"/>
          <w:szCs w:val="24"/>
          <w:fitText w:val="960" w:id="-934590976"/>
        </w:rPr>
        <w:t>受賞</w:t>
      </w:r>
      <w:r w:rsidRPr="009A4473">
        <w:rPr>
          <w:rFonts w:ascii="UD デジタル 教科書体 NK-R" w:eastAsia="UD デジタル 教科書体 NK-R" w:hint="eastAsia"/>
          <w:kern w:val="0"/>
          <w:sz w:val="24"/>
          <w:szCs w:val="24"/>
          <w:fitText w:val="960" w:id="-934590976"/>
        </w:rPr>
        <w:t>者</w:t>
      </w:r>
      <w:r w:rsidRPr="00BC4C8F">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 xml:space="preserve">　</w:t>
      </w:r>
      <w:r w:rsidR="002F6227" w:rsidRPr="002F6227">
        <w:rPr>
          <w:rFonts w:ascii="UD デジタル 教科書体 NK-R" w:eastAsia="UD デジタル 教科書体 NK-R" w:hint="eastAsia"/>
          <w:sz w:val="24"/>
          <w:szCs w:val="24"/>
        </w:rPr>
        <w:t>佐藤　栄喜</w:t>
      </w:r>
    </w:p>
    <w:p w14:paraId="09BF3D6D" w14:textId="77777777" w:rsidR="008C46DF" w:rsidRDefault="009A4473" w:rsidP="009A4473">
      <w:pPr>
        <w:spacing w:line="400" w:lineRule="exact"/>
        <w:ind w:firstLineChars="200" w:firstLine="480"/>
        <w:rPr>
          <w:rFonts w:ascii="UD デジタル 教科書体 NK-R" w:eastAsia="UD デジタル 教科書体 NK-R"/>
          <w:sz w:val="24"/>
          <w:szCs w:val="24"/>
        </w:rPr>
      </w:pPr>
      <w:r w:rsidRPr="00BC4C8F">
        <w:rPr>
          <w:rFonts w:ascii="UD デジタル 教科書体 NK-R" w:eastAsia="UD デジタル 教科書体 NK-R" w:hint="eastAsia"/>
          <w:sz w:val="24"/>
          <w:szCs w:val="24"/>
        </w:rPr>
        <w:t>【</w:t>
      </w:r>
      <w:r w:rsidRPr="009A4473">
        <w:rPr>
          <w:rFonts w:ascii="UD デジタル 教科書体 NK-R" w:eastAsia="UD デジタル 教科書体 NK-R" w:hint="eastAsia"/>
          <w:spacing w:val="240"/>
          <w:kern w:val="0"/>
          <w:sz w:val="24"/>
          <w:szCs w:val="24"/>
          <w:fitText w:val="960" w:id="-934590975"/>
        </w:rPr>
        <w:t>講</w:t>
      </w:r>
      <w:r w:rsidRPr="009A4473">
        <w:rPr>
          <w:rFonts w:ascii="UD デジタル 教科書体 NK-R" w:eastAsia="UD デジタル 教科書体 NK-R" w:hint="eastAsia"/>
          <w:kern w:val="0"/>
          <w:sz w:val="24"/>
          <w:szCs w:val="24"/>
          <w:fitText w:val="960" w:id="-934590975"/>
        </w:rPr>
        <w:t>評</w:t>
      </w:r>
      <w:r w:rsidRPr="00BC4C8F">
        <w:rPr>
          <w:rFonts w:ascii="UD デジタル 教科書体 NK-R" w:eastAsia="UD デジタル 教科書体 NK-R" w:hint="eastAsia"/>
          <w:sz w:val="24"/>
          <w:szCs w:val="24"/>
        </w:rPr>
        <w:t xml:space="preserve">】　</w:t>
      </w:r>
    </w:p>
    <w:p w14:paraId="059D89A3" w14:textId="56BDF6B1" w:rsidR="008C46DF" w:rsidRDefault="002F6227" w:rsidP="002F6227">
      <w:pPr>
        <w:spacing w:line="400" w:lineRule="exact"/>
        <w:ind w:leftChars="200" w:left="420" w:firstLineChars="100" w:firstLine="240"/>
        <w:rPr>
          <w:rFonts w:ascii="UD デジタル 教科書体 NK-R" w:eastAsia="UD デジタル 教科書体 NK-R"/>
          <w:sz w:val="24"/>
          <w:szCs w:val="24"/>
        </w:rPr>
      </w:pPr>
      <w:r w:rsidRPr="002F6227">
        <w:rPr>
          <w:rFonts w:ascii="UD デジタル 教科書体 NK-R" w:eastAsia="UD デジタル 教科書体 NK-R" w:hint="eastAsia"/>
          <w:sz w:val="24"/>
          <w:szCs w:val="24"/>
        </w:rPr>
        <w:t>佐々木喜善全集の中から抽出した23作品について解説と感想を綴っている、喜善への感謝と愛に溢れるエッセイ。単なる感想文を超えた読み解き遊びの要素もあり力作。本章に入ると句読点の無いヒトマス空きの文体となるが、境目の曖昧さが不思議な印象を与えている。この作品が、後に続く人たちの励みとなることを願う。</w:t>
      </w:r>
    </w:p>
    <w:p w14:paraId="03B101E7" w14:textId="77777777" w:rsidR="002F6227" w:rsidRPr="008C46DF" w:rsidRDefault="002F6227" w:rsidP="009A4473">
      <w:pPr>
        <w:spacing w:line="400" w:lineRule="exact"/>
        <w:ind w:firstLineChars="100" w:firstLine="260"/>
        <w:rPr>
          <w:rFonts w:ascii="UD デジタル 教科書体 NK-R" w:eastAsia="UD デジタル 教科書体 NK-R"/>
          <w:sz w:val="26"/>
          <w:szCs w:val="26"/>
          <w:u w:val="single"/>
        </w:rPr>
      </w:pPr>
    </w:p>
    <w:p w14:paraId="7172FF0F" w14:textId="2A6A3342" w:rsidR="009A4473" w:rsidRPr="009A4473" w:rsidRDefault="009A4473" w:rsidP="002F6227">
      <w:pPr>
        <w:spacing w:line="400" w:lineRule="exact"/>
        <w:ind w:firstLineChars="100" w:firstLine="260"/>
        <w:rPr>
          <w:rFonts w:ascii="UD デジタル 教科書体 NK-R" w:eastAsia="UD デジタル 教科書体 NK-R"/>
          <w:sz w:val="26"/>
          <w:szCs w:val="26"/>
          <w:u w:val="single"/>
          <w:lang w:eastAsia="zh-CN"/>
        </w:rPr>
      </w:pPr>
      <w:r>
        <w:rPr>
          <w:rFonts w:ascii="UD デジタル 教科書体 NK-R" w:eastAsia="UD デジタル 教科書体 NK-R" w:hint="eastAsia"/>
          <w:sz w:val="26"/>
          <w:szCs w:val="26"/>
          <w:u w:val="single"/>
          <w:lang w:eastAsia="zh-CN"/>
        </w:rPr>
        <w:t xml:space="preserve">2　　</w:t>
      </w:r>
      <w:r w:rsidR="002F6227">
        <w:rPr>
          <w:rFonts w:ascii="UD デジタル 教科書体 NK-R" w:eastAsia="UD デジタル 教科書体 NK-R" w:hint="eastAsia"/>
          <w:sz w:val="26"/>
          <w:szCs w:val="26"/>
          <w:u w:val="single"/>
          <w:lang w:eastAsia="zh-CN"/>
        </w:rPr>
        <w:t>佐々木喜善賞</w:t>
      </w:r>
      <w:r>
        <w:rPr>
          <w:rFonts w:ascii="UD デジタル 教科書体 NK-R" w:eastAsia="UD デジタル 教科書体 NK-R" w:hint="eastAsia"/>
          <w:sz w:val="26"/>
          <w:szCs w:val="26"/>
          <w:u w:val="single"/>
          <w:lang w:eastAsia="zh-CN"/>
        </w:rPr>
        <w:t>奨励賞</w:t>
      </w:r>
      <w:r w:rsidRPr="009A4473">
        <w:rPr>
          <w:rFonts w:ascii="UD デジタル 教科書体 NK-R" w:eastAsia="UD デジタル 教科書体 NK-R" w:hint="eastAsia"/>
          <w:sz w:val="26"/>
          <w:szCs w:val="26"/>
          <w:u w:val="single"/>
          <w:lang w:eastAsia="zh-CN"/>
        </w:rPr>
        <w:t xml:space="preserve">　</w:t>
      </w:r>
      <w:r>
        <w:rPr>
          <w:rFonts w:ascii="UD デジタル 教科書体 NK-R" w:eastAsia="UD デジタル 教科書体 NK-R" w:hint="eastAsia"/>
          <w:sz w:val="26"/>
          <w:szCs w:val="26"/>
          <w:u w:val="single"/>
          <w:lang w:eastAsia="zh-CN"/>
        </w:rPr>
        <w:t>（</w:t>
      </w:r>
      <w:r w:rsidR="002F6227">
        <w:rPr>
          <w:rFonts w:ascii="UD デジタル 教科書体 NK-R" w:eastAsia="UD デジタル 教科書体 NK-R" w:hint="eastAsia"/>
          <w:sz w:val="26"/>
          <w:szCs w:val="26"/>
          <w:u w:val="single"/>
          <w:lang w:eastAsia="zh-CN"/>
        </w:rPr>
        <w:t>３</w:t>
      </w:r>
      <w:r w:rsidRPr="009A4473">
        <w:rPr>
          <w:rFonts w:ascii="UD デジタル 教科書体 NK-R" w:eastAsia="UD デジタル 教科書体 NK-R" w:hint="eastAsia"/>
          <w:sz w:val="26"/>
          <w:szCs w:val="26"/>
          <w:u w:val="single"/>
          <w:lang w:eastAsia="zh-CN"/>
        </w:rPr>
        <w:t>点</w:t>
      </w:r>
      <w:r>
        <w:rPr>
          <w:rFonts w:ascii="UD デジタル 教科書体 NK-R" w:eastAsia="UD デジタル 教科書体 NK-R" w:hint="eastAsia"/>
          <w:sz w:val="26"/>
          <w:szCs w:val="26"/>
          <w:u w:val="single"/>
          <w:lang w:eastAsia="zh-CN"/>
        </w:rPr>
        <w:t>）</w:t>
      </w:r>
    </w:p>
    <w:p w14:paraId="5908F0CF" w14:textId="77777777" w:rsidR="00623616" w:rsidRDefault="005F6116" w:rsidP="009A4473">
      <w:pPr>
        <w:autoSpaceDE w:val="0"/>
        <w:autoSpaceDN w:val="0"/>
        <w:adjustRightInd w:val="0"/>
        <w:snapToGrid w:val="0"/>
        <w:spacing w:line="400" w:lineRule="exact"/>
        <w:ind w:right="17" w:firstLineChars="200" w:firstLine="480"/>
        <w:jc w:val="left"/>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応募作品の中で最後まで選考に残り優れた作品に対し、特別に</w:t>
      </w:r>
      <w:r w:rsidR="00CB664F" w:rsidRPr="00623616">
        <w:rPr>
          <w:rFonts w:ascii="UD デジタル 教科書体 NK-R" w:eastAsia="UD デジタル 教科書体 NK-R" w:hint="eastAsia"/>
          <w:sz w:val="24"/>
          <w:szCs w:val="24"/>
        </w:rPr>
        <w:t>奨励賞を</w:t>
      </w:r>
      <w:r w:rsidRPr="00623616">
        <w:rPr>
          <w:rFonts w:ascii="UD デジタル 教科書体 NK-R" w:eastAsia="UD デジタル 教科書体 NK-R" w:hint="eastAsia"/>
          <w:sz w:val="24"/>
          <w:szCs w:val="24"/>
        </w:rPr>
        <w:t>設け表彰す</w:t>
      </w:r>
    </w:p>
    <w:p w14:paraId="1DBC0506" w14:textId="4EA98966" w:rsidR="005F6116" w:rsidRPr="00623616" w:rsidRDefault="005F6116" w:rsidP="009A4473">
      <w:pPr>
        <w:autoSpaceDE w:val="0"/>
        <w:autoSpaceDN w:val="0"/>
        <w:adjustRightInd w:val="0"/>
        <w:snapToGrid w:val="0"/>
        <w:spacing w:line="400" w:lineRule="exact"/>
        <w:ind w:right="17" w:firstLineChars="200" w:firstLine="480"/>
        <w:jc w:val="left"/>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る。</w:t>
      </w:r>
    </w:p>
    <w:p w14:paraId="6D12439F" w14:textId="77777777" w:rsidR="00234290" w:rsidRPr="009A4473" w:rsidRDefault="00234290" w:rsidP="00866F84">
      <w:pPr>
        <w:autoSpaceDE w:val="0"/>
        <w:autoSpaceDN w:val="0"/>
        <w:adjustRightInd w:val="0"/>
        <w:snapToGrid w:val="0"/>
        <w:spacing w:line="400" w:lineRule="exact"/>
        <w:ind w:right="17"/>
        <w:jc w:val="left"/>
        <w:rPr>
          <w:rFonts w:ascii="UD デジタル 教科書体 NK-R" w:eastAsia="UD デジタル 教科書体 NK-R"/>
          <w:szCs w:val="21"/>
        </w:rPr>
      </w:pPr>
    </w:p>
    <w:p w14:paraId="75E59642" w14:textId="04521A45" w:rsidR="00DE48F6" w:rsidRPr="00623616" w:rsidRDefault="0060675E" w:rsidP="00DE48F6">
      <w:pPr>
        <w:spacing w:line="400" w:lineRule="exact"/>
        <w:ind w:firstLineChars="100" w:firstLine="240"/>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◇【受賞作品】</w:t>
      </w:r>
      <w:r w:rsidR="00623616">
        <w:rPr>
          <w:rFonts w:ascii="UD デジタル 教科書体 NK-R" w:eastAsia="UD デジタル 教科書体 NK-R" w:hint="eastAsia"/>
          <w:sz w:val="24"/>
          <w:szCs w:val="24"/>
        </w:rPr>
        <w:t xml:space="preserve">　</w:t>
      </w:r>
      <w:r w:rsidR="002F6227">
        <w:rPr>
          <w:rFonts w:ascii="UD デジタル 教科書体 NK-R" w:eastAsia="UD デジタル 教科書体 NK-R" w:hint="eastAsia"/>
          <w:sz w:val="24"/>
          <w:szCs w:val="24"/>
        </w:rPr>
        <w:t>論文</w:t>
      </w:r>
      <w:r w:rsidR="00BC4C8F" w:rsidRPr="00623616">
        <w:rPr>
          <w:rFonts w:ascii="UD デジタル 教科書体 NK-R" w:eastAsia="UD デジタル 教科書体 NK-R" w:hint="eastAsia"/>
          <w:sz w:val="24"/>
          <w:szCs w:val="24"/>
        </w:rPr>
        <w:t>「</w:t>
      </w:r>
      <w:r w:rsidR="002F6227" w:rsidRPr="002F6227">
        <w:rPr>
          <w:rFonts w:ascii="UD デジタル 教科書体 NK-R" w:eastAsia="UD デジタル 教科書体 NK-R" w:hint="eastAsia"/>
          <w:sz w:val="24"/>
          <w:szCs w:val="24"/>
        </w:rPr>
        <w:t>故郷・遠野物語に想いを寄せて</w:t>
      </w:r>
      <w:r w:rsidR="00BC4C8F" w:rsidRPr="00623616">
        <w:rPr>
          <w:rFonts w:ascii="UD デジタル 教科書体 NK-R" w:eastAsia="UD デジタル 教科書体 NK-R" w:hint="eastAsia"/>
          <w:sz w:val="24"/>
          <w:szCs w:val="24"/>
        </w:rPr>
        <w:t>」</w:t>
      </w:r>
      <w:r w:rsidR="00623616" w:rsidRPr="00623616">
        <w:rPr>
          <w:rFonts w:ascii="UD デジタル 教科書体 NK-R" w:eastAsia="UD デジタル 教科書体 NK-R" w:hint="eastAsia"/>
          <w:sz w:val="24"/>
          <w:szCs w:val="24"/>
        </w:rPr>
        <w:t xml:space="preserve">　</w:t>
      </w:r>
    </w:p>
    <w:p w14:paraId="1DD3BD86" w14:textId="53B2C920" w:rsidR="00623616" w:rsidRDefault="0060675E" w:rsidP="00623616">
      <w:pPr>
        <w:spacing w:line="400" w:lineRule="exact"/>
        <w:ind w:firstLineChars="200" w:firstLine="480"/>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w:t>
      </w:r>
      <w:r w:rsidRPr="00623616">
        <w:rPr>
          <w:rFonts w:ascii="UD デジタル 教科書体 NK-R" w:eastAsia="UD デジタル 教科書体 NK-R" w:hint="eastAsia"/>
          <w:spacing w:val="60"/>
          <w:kern w:val="0"/>
          <w:sz w:val="24"/>
          <w:szCs w:val="24"/>
          <w:fitText w:val="960" w:id="-1471912704"/>
        </w:rPr>
        <w:t>受賞</w:t>
      </w:r>
      <w:r w:rsidRPr="00623616">
        <w:rPr>
          <w:rFonts w:ascii="UD デジタル 教科書体 NK-R" w:eastAsia="UD デジタル 教科書体 NK-R" w:hint="eastAsia"/>
          <w:kern w:val="0"/>
          <w:sz w:val="24"/>
          <w:szCs w:val="24"/>
          <w:fitText w:val="960" w:id="-1471912704"/>
        </w:rPr>
        <w:t>者</w:t>
      </w:r>
      <w:r w:rsidRPr="00623616">
        <w:rPr>
          <w:rFonts w:ascii="UD デジタル 教科書体 NK-R" w:eastAsia="UD デジタル 教科書体 NK-R" w:hint="eastAsia"/>
          <w:sz w:val="24"/>
          <w:szCs w:val="24"/>
        </w:rPr>
        <w:t>】</w:t>
      </w:r>
      <w:r w:rsidR="00623616">
        <w:rPr>
          <w:rFonts w:ascii="UD デジタル 教科書体 NK-R" w:eastAsia="UD デジタル 教科書体 NK-R" w:hint="eastAsia"/>
          <w:sz w:val="24"/>
          <w:szCs w:val="24"/>
        </w:rPr>
        <w:t xml:space="preserve">　</w:t>
      </w:r>
      <w:r w:rsidR="002F6227" w:rsidRPr="002F6227">
        <w:rPr>
          <w:rFonts w:ascii="UD デジタル 教科書体 NK-R" w:eastAsia="UD デジタル 教科書体 NK-R" w:hint="eastAsia"/>
          <w:sz w:val="24"/>
          <w:szCs w:val="24"/>
        </w:rPr>
        <w:t>古屋敷　徳巳</w:t>
      </w:r>
    </w:p>
    <w:p w14:paraId="0A94998B" w14:textId="6A38BDBC" w:rsidR="00BC4C8F" w:rsidRDefault="0060675E" w:rsidP="00623616">
      <w:pPr>
        <w:spacing w:line="400" w:lineRule="exact"/>
        <w:ind w:firstLineChars="200" w:firstLine="480"/>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w:t>
      </w:r>
      <w:r w:rsidRPr="00623616">
        <w:rPr>
          <w:rFonts w:ascii="UD デジタル 教科書体 NK-R" w:eastAsia="UD デジタル 教科書体 NK-R" w:hint="eastAsia"/>
          <w:spacing w:val="240"/>
          <w:kern w:val="0"/>
          <w:sz w:val="24"/>
          <w:szCs w:val="24"/>
          <w:fitText w:val="960" w:id="-1471912703"/>
        </w:rPr>
        <w:t>講</w:t>
      </w:r>
      <w:r w:rsidRPr="00623616">
        <w:rPr>
          <w:rFonts w:ascii="UD デジタル 教科書体 NK-R" w:eastAsia="UD デジタル 教科書体 NK-R" w:hint="eastAsia"/>
          <w:kern w:val="0"/>
          <w:sz w:val="24"/>
          <w:szCs w:val="24"/>
          <w:fitText w:val="960" w:id="-1471912703"/>
        </w:rPr>
        <w:t>評</w:t>
      </w:r>
      <w:r w:rsidRPr="00623616">
        <w:rPr>
          <w:rFonts w:ascii="UD デジタル 教科書体 NK-R" w:eastAsia="UD デジタル 教科書体 NK-R" w:hint="eastAsia"/>
          <w:sz w:val="24"/>
          <w:szCs w:val="24"/>
        </w:rPr>
        <w:t>】</w:t>
      </w:r>
      <w:r w:rsidR="00234290" w:rsidRPr="00623616">
        <w:rPr>
          <w:rFonts w:ascii="UD デジタル 教科書体 NK-R" w:eastAsia="UD デジタル 教科書体 NK-R" w:hint="eastAsia"/>
          <w:sz w:val="24"/>
          <w:szCs w:val="24"/>
        </w:rPr>
        <w:t xml:space="preserve">　</w:t>
      </w:r>
    </w:p>
    <w:p w14:paraId="45FF491E" w14:textId="4C75A6A5" w:rsidR="002F6227" w:rsidRPr="002F6227" w:rsidRDefault="002F6227" w:rsidP="002F6227">
      <w:pPr>
        <w:spacing w:line="400" w:lineRule="exact"/>
        <w:ind w:leftChars="275" w:left="578" w:firstLineChars="100" w:firstLine="240"/>
        <w:rPr>
          <w:rFonts w:ascii="UD デジタル 教科書体 NK-R" w:eastAsia="UD デジタル 教科書体 NK-R" w:hAnsi="ＭＳ 明朝"/>
          <w:sz w:val="24"/>
          <w:szCs w:val="24"/>
        </w:rPr>
      </w:pPr>
      <w:r w:rsidRPr="002F6227">
        <w:rPr>
          <w:rFonts w:ascii="UD デジタル 教科書体 NK-R" w:eastAsia="UD デジタル 教科書体 NK-R" w:hAnsi="ＭＳ 明朝" w:hint="eastAsia"/>
          <w:sz w:val="24"/>
          <w:szCs w:val="24"/>
        </w:rPr>
        <w:t>遠野市土淵出身の論者が退職を機に学び始めた『遠野物語』のフィールドワーク</w:t>
      </w:r>
      <w:r w:rsidR="007C4AF2">
        <w:rPr>
          <w:rFonts w:ascii="UD デジタル 教科書体 NK-R" w:eastAsia="UD デジタル 教科書体 NK-R" w:hAnsi="ＭＳ 明朝" w:hint="eastAsia"/>
          <w:sz w:val="24"/>
          <w:szCs w:val="24"/>
        </w:rPr>
        <w:t>として</w:t>
      </w:r>
      <w:r w:rsidRPr="002F6227">
        <w:rPr>
          <w:rFonts w:ascii="UD デジタル 教科書体 NK-R" w:eastAsia="UD デジタル 教科書体 NK-R" w:hAnsi="ＭＳ 明朝" w:hint="eastAsia"/>
          <w:sz w:val="24"/>
          <w:szCs w:val="24"/>
        </w:rPr>
        <w:t>まとめられた本論文は、幼少期の思い出や母、祖母からの念仏やイタコなどの伝承</w:t>
      </w:r>
      <w:r w:rsidR="007C4AF2">
        <w:rPr>
          <w:rFonts w:ascii="UD デジタル 教科書体 NK-R" w:eastAsia="UD デジタル 教科書体 NK-R" w:hAnsi="ＭＳ 明朝" w:hint="eastAsia"/>
          <w:sz w:val="24"/>
          <w:szCs w:val="24"/>
        </w:rPr>
        <w:t>を</w:t>
      </w:r>
      <w:r w:rsidRPr="002F6227">
        <w:rPr>
          <w:rFonts w:ascii="UD デジタル 教科書体 NK-R" w:eastAsia="UD デジタル 教科書体 NK-R" w:hAnsi="ＭＳ 明朝" w:hint="eastAsia"/>
          <w:sz w:val="24"/>
          <w:szCs w:val="24"/>
        </w:rPr>
        <w:t>体験に基づきながら論じられて</w:t>
      </w:r>
      <w:r w:rsidR="007C4AF2">
        <w:rPr>
          <w:rFonts w:ascii="UD デジタル 教科書体 NK-R" w:eastAsia="UD デジタル 教科書体 NK-R" w:hAnsi="ＭＳ 明朝" w:hint="eastAsia"/>
          <w:sz w:val="24"/>
          <w:szCs w:val="24"/>
        </w:rPr>
        <w:t>いて</w:t>
      </w:r>
      <w:r w:rsidRPr="002F6227">
        <w:rPr>
          <w:rFonts w:ascii="UD デジタル 教科書体 NK-R" w:eastAsia="UD デジタル 教科書体 NK-R" w:hAnsi="ＭＳ 明朝" w:hint="eastAsia"/>
          <w:sz w:val="24"/>
          <w:szCs w:val="24"/>
        </w:rPr>
        <w:t>、遠野の資料として</w:t>
      </w:r>
      <w:r w:rsidR="007C4AF2">
        <w:rPr>
          <w:rFonts w:ascii="UD デジタル 教科書体 NK-R" w:eastAsia="UD デジタル 教科書体 NK-R" w:hAnsi="ＭＳ 明朝" w:hint="eastAsia"/>
          <w:sz w:val="24"/>
          <w:szCs w:val="24"/>
        </w:rPr>
        <w:t>も</w:t>
      </w:r>
      <w:r w:rsidRPr="002F6227">
        <w:rPr>
          <w:rFonts w:ascii="UD デジタル 教科書体 NK-R" w:eastAsia="UD デジタル 教科書体 NK-R" w:hAnsi="ＭＳ 明朝" w:hint="eastAsia"/>
          <w:sz w:val="24"/>
          <w:szCs w:val="24"/>
        </w:rPr>
        <w:t>大変貴重である。遠野市街地図、土淵、山口集落の自作地図も労作で</w:t>
      </w:r>
      <w:r w:rsidR="007C4AF2">
        <w:rPr>
          <w:rFonts w:ascii="UD デジタル 教科書体 NK-R" w:eastAsia="UD デジタル 教科書体 NK-R" w:hAnsi="ＭＳ 明朝" w:hint="eastAsia"/>
          <w:sz w:val="24"/>
          <w:szCs w:val="24"/>
        </w:rPr>
        <w:t>、今後の活用が期待できる</w:t>
      </w:r>
      <w:r w:rsidRPr="002F6227">
        <w:rPr>
          <w:rFonts w:ascii="UD デジタル 教科書体 NK-R" w:eastAsia="UD デジタル 教科書体 NK-R" w:hAnsi="ＭＳ 明朝" w:hint="eastAsia"/>
          <w:sz w:val="24"/>
          <w:szCs w:val="24"/>
        </w:rPr>
        <w:t>。</w:t>
      </w:r>
    </w:p>
    <w:p w14:paraId="30BB16D1" w14:textId="78E6432E" w:rsidR="00623616" w:rsidRDefault="002F6227" w:rsidP="002F6227">
      <w:pPr>
        <w:spacing w:line="400" w:lineRule="exact"/>
        <w:ind w:leftChars="275" w:left="578" w:firstLineChars="100" w:firstLine="240"/>
        <w:rPr>
          <w:rFonts w:ascii="UD デジタル 教科書体 NK-R" w:eastAsia="UD デジタル 教科書体 NK-R" w:hAnsi="ＭＳ 明朝"/>
          <w:sz w:val="24"/>
          <w:szCs w:val="24"/>
        </w:rPr>
      </w:pPr>
      <w:r w:rsidRPr="002F6227">
        <w:rPr>
          <w:rFonts w:ascii="UD デジタル 教科書体 NK-R" w:eastAsia="UD デジタル 教科書体 NK-R" w:hAnsi="ＭＳ 明朝" w:hint="eastAsia"/>
          <w:sz w:val="24"/>
          <w:szCs w:val="24"/>
        </w:rPr>
        <w:t>遠野出身者による自己発見の試み、また現在の遠野に消えつつある伝承や風景を残すヒントを提示している点</w:t>
      </w:r>
      <w:r w:rsidR="007C4AF2">
        <w:rPr>
          <w:rFonts w:ascii="UD デジタル 教科書体 NK-R" w:eastAsia="UD デジタル 教科書体 NK-R" w:hAnsi="ＭＳ 明朝" w:hint="eastAsia"/>
          <w:sz w:val="24"/>
          <w:szCs w:val="24"/>
        </w:rPr>
        <w:t>を</w:t>
      </w:r>
      <w:r w:rsidRPr="002F6227">
        <w:rPr>
          <w:rFonts w:ascii="UD デジタル 教科書体 NK-R" w:eastAsia="UD デジタル 教科書体 NK-R" w:hAnsi="ＭＳ 明朝" w:hint="eastAsia"/>
          <w:sz w:val="24"/>
          <w:szCs w:val="24"/>
        </w:rPr>
        <w:t>評価</w:t>
      </w:r>
      <w:r w:rsidR="007C4AF2">
        <w:rPr>
          <w:rFonts w:ascii="UD デジタル 教科書体 NK-R" w:eastAsia="UD デジタル 教科書体 NK-R" w:hAnsi="ＭＳ 明朝" w:hint="eastAsia"/>
          <w:sz w:val="24"/>
          <w:szCs w:val="24"/>
        </w:rPr>
        <w:t>したが</w:t>
      </w:r>
      <w:r w:rsidRPr="002F6227">
        <w:rPr>
          <w:rFonts w:ascii="UD デジタル 教科書体 NK-R" w:eastAsia="UD デジタル 教科書体 NK-R" w:hAnsi="ＭＳ 明朝" w:hint="eastAsia"/>
          <w:sz w:val="24"/>
          <w:szCs w:val="24"/>
        </w:rPr>
        <w:t>、論文としての体裁は改善の余地がある。</w:t>
      </w:r>
    </w:p>
    <w:p w14:paraId="1A860217" w14:textId="77777777" w:rsidR="00623616" w:rsidRPr="007C4AF2" w:rsidRDefault="00623616" w:rsidP="00623616">
      <w:pPr>
        <w:spacing w:line="400" w:lineRule="exact"/>
        <w:ind w:firstLineChars="100" w:firstLine="240"/>
        <w:rPr>
          <w:rFonts w:ascii="UD デジタル 教科書体 NK-R" w:eastAsia="UD デジタル 教科書体 NK-R"/>
          <w:sz w:val="24"/>
          <w:szCs w:val="24"/>
        </w:rPr>
      </w:pPr>
    </w:p>
    <w:p w14:paraId="31C8CA9F" w14:textId="586FFAD4" w:rsidR="00623616" w:rsidRPr="00623616" w:rsidRDefault="00623616" w:rsidP="00623616">
      <w:pPr>
        <w:spacing w:line="400" w:lineRule="exact"/>
        <w:ind w:firstLineChars="100" w:firstLine="240"/>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◇【受賞作品】</w:t>
      </w:r>
      <w:r>
        <w:rPr>
          <w:rFonts w:ascii="UD デジタル 教科書体 NK-R" w:eastAsia="UD デジタル 教科書体 NK-R" w:hint="eastAsia"/>
          <w:sz w:val="24"/>
          <w:szCs w:val="24"/>
        </w:rPr>
        <w:t xml:space="preserve">　</w:t>
      </w:r>
      <w:r w:rsidR="002F6227">
        <w:rPr>
          <w:rFonts w:ascii="UD デジタル 教科書体 NK-R" w:eastAsia="UD デジタル 教科書体 NK-R" w:hint="eastAsia"/>
          <w:sz w:val="24"/>
          <w:szCs w:val="24"/>
        </w:rPr>
        <w:t>論文</w:t>
      </w:r>
      <w:r w:rsidRPr="00623616">
        <w:rPr>
          <w:rFonts w:ascii="UD デジタル 教科書体 NK-R" w:eastAsia="UD デジタル 教科書体 NK-R" w:hint="eastAsia"/>
          <w:sz w:val="24"/>
          <w:szCs w:val="24"/>
        </w:rPr>
        <w:t>「</w:t>
      </w:r>
      <w:r w:rsidR="002F6227" w:rsidRPr="002F6227">
        <w:rPr>
          <w:rFonts w:ascii="UD デジタル 教科書体 NK-R" w:eastAsia="UD デジタル 教科書体 NK-R" w:hint="eastAsia"/>
          <w:sz w:val="24"/>
          <w:szCs w:val="24"/>
        </w:rPr>
        <w:t>遠野物語考：事始め　―私たちに「矩」を示す遠野物語</w:t>
      </w:r>
      <w:r w:rsidRPr="00623616">
        <w:rPr>
          <w:rFonts w:ascii="UD デジタル 教科書体 NK-R" w:eastAsia="UD デジタル 教科書体 NK-R" w:hint="eastAsia"/>
          <w:sz w:val="24"/>
          <w:szCs w:val="24"/>
        </w:rPr>
        <w:t xml:space="preserve">」　</w:t>
      </w:r>
    </w:p>
    <w:p w14:paraId="7F11FC0A" w14:textId="513193E8" w:rsidR="00623616" w:rsidRDefault="00623616" w:rsidP="00623616">
      <w:pPr>
        <w:spacing w:line="400" w:lineRule="exact"/>
        <w:ind w:firstLineChars="200" w:firstLine="480"/>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w:t>
      </w:r>
      <w:r w:rsidRPr="00623616">
        <w:rPr>
          <w:rFonts w:ascii="UD デジタル 教科書体 NK-R" w:eastAsia="UD デジタル 教科書体 NK-R" w:hint="eastAsia"/>
          <w:spacing w:val="60"/>
          <w:kern w:val="0"/>
          <w:sz w:val="24"/>
          <w:szCs w:val="24"/>
          <w:fitText w:val="960" w:id="-934580736"/>
        </w:rPr>
        <w:t>受賞</w:t>
      </w:r>
      <w:r w:rsidRPr="00623616">
        <w:rPr>
          <w:rFonts w:ascii="UD デジタル 教科書体 NK-R" w:eastAsia="UD デジタル 教科書体 NK-R" w:hint="eastAsia"/>
          <w:kern w:val="0"/>
          <w:sz w:val="24"/>
          <w:szCs w:val="24"/>
          <w:fitText w:val="960" w:id="-934580736"/>
        </w:rPr>
        <w:t>者</w:t>
      </w:r>
      <w:r w:rsidRPr="00623616">
        <w:rPr>
          <w:rFonts w:ascii="UD デジタル 教科書体 NK-R" w:eastAsia="UD デジタル 教科書体 NK-R" w:hint="eastAsia"/>
          <w:sz w:val="24"/>
          <w:szCs w:val="24"/>
        </w:rPr>
        <w:t>】</w:t>
      </w:r>
      <w:r w:rsidR="00F43FCF">
        <w:rPr>
          <w:rFonts w:ascii="UD デジタル 教科書体 NK-R" w:eastAsia="UD デジタル 教科書体 NK-R" w:hint="eastAsia"/>
          <w:sz w:val="24"/>
          <w:szCs w:val="24"/>
        </w:rPr>
        <w:t xml:space="preserve"> </w:t>
      </w:r>
      <w:r w:rsidR="00506E18" w:rsidRPr="00506E18">
        <w:rPr>
          <w:rFonts w:ascii="UD デジタル 教科書体 NK-R" w:eastAsia="UD デジタル 教科書体 NK-R" w:hint="eastAsia"/>
          <w:sz w:val="24"/>
          <w:szCs w:val="24"/>
        </w:rPr>
        <w:t>平山　雄己</w:t>
      </w:r>
    </w:p>
    <w:p w14:paraId="6FFF1A5E" w14:textId="77777777" w:rsidR="00623616" w:rsidRDefault="00623616" w:rsidP="00623616">
      <w:pPr>
        <w:spacing w:line="400" w:lineRule="exact"/>
        <w:ind w:firstLineChars="200" w:firstLine="480"/>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w:t>
      </w:r>
      <w:r w:rsidRPr="00506E18">
        <w:rPr>
          <w:rFonts w:ascii="UD デジタル 教科書体 NK-R" w:eastAsia="UD デジタル 教科書体 NK-R" w:hint="eastAsia"/>
          <w:spacing w:val="240"/>
          <w:kern w:val="0"/>
          <w:sz w:val="24"/>
          <w:szCs w:val="24"/>
          <w:fitText w:val="960" w:id="-934580735"/>
        </w:rPr>
        <w:t>講</w:t>
      </w:r>
      <w:r w:rsidRPr="00506E18">
        <w:rPr>
          <w:rFonts w:ascii="UD デジタル 教科書体 NK-R" w:eastAsia="UD デジタル 教科書体 NK-R" w:hint="eastAsia"/>
          <w:kern w:val="0"/>
          <w:sz w:val="24"/>
          <w:szCs w:val="24"/>
          <w:fitText w:val="960" w:id="-934580735"/>
        </w:rPr>
        <w:t>評</w:t>
      </w:r>
      <w:r w:rsidRPr="00623616">
        <w:rPr>
          <w:rFonts w:ascii="UD デジタル 教科書体 NK-R" w:eastAsia="UD デジタル 教科書体 NK-R" w:hint="eastAsia"/>
          <w:sz w:val="24"/>
          <w:szCs w:val="24"/>
        </w:rPr>
        <w:t xml:space="preserve">】　</w:t>
      </w:r>
    </w:p>
    <w:p w14:paraId="1918ADF0" w14:textId="34A3C017" w:rsidR="002F6227" w:rsidRPr="002F6227" w:rsidRDefault="002F6227" w:rsidP="002F6227">
      <w:pPr>
        <w:spacing w:line="400" w:lineRule="exact"/>
        <w:ind w:leftChars="300" w:left="630" w:firstLineChars="100" w:firstLine="240"/>
        <w:rPr>
          <w:rFonts w:ascii="UD デジタル 教科書体 NK-R" w:eastAsia="UD デジタル 教科書体 NK-R" w:hAnsi="ＭＳ 明朝"/>
          <w:sz w:val="24"/>
          <w:szCs w:val="24"/>
        </w:rPr>
      </w:pPr>
      <w:r w:rsidRPr="002F6227">
        <w:rPr>
          <w:rFonts w:ascii="UD デジタル 教科書体 NK-R" w:eastAsia="UD デジタル 教科書体 NK-R" w:hAnsi="ＭＳ 明朝" w:hint="eastAsia"/>
          <w:sz w:val="24"/>
          <w:szCs w:val="24"/>
        </w:rPr>
        <w:t>本論文は『遠野物語』読解のキーワードとして「境界」を見つけ、全119話のなかから場所的、時間的、「モノ」と精神の境界をすべて洗い出している。『遠野物語』の文章ひとつひとつに向き合った丁寧な論</w:t>
      </w:r>
      <w:r w:rsidR="007C4AF2">
        <w:rPr>
          <w:rFonts w:ascii="UD デジタル 教科書体 NK-R" w:eastAsia="UD デジタル 教科書体 NK-R" w:hAnsi="ＭＳ 明朝" w:hint="eastAsia"/>
          <w:sz w:val="24"/>
          <w:szCs w:val="24"/>
        </w:rPr>
        <w:t>として評価した</w:t>
      </w:r>
      <w:r w:rsidRPr="002F6227">
        <w:rPr>
          <w:rFonts w:ascii="UD デジタル 教科書体 NK-R" w:eastAsia="UD デジタル 教科書体 NK-R" w:hAnsi="ＭＳ 明朝" w:hint="eastAsia"/>
          <w:sz w:val="24"/>
          <w:szCs w:val="24"/>
        </w:rPr>
        <w:t>。</w:t>
      </w:r>
    </w:p>
    <w:p w14:paraId="5CD31938" w14:textId="61B70D51" w:rsidR="00DE48F6" w:rsidRPr="00623616" w:rsidRDefault="002F6227" w:rsidP="002F6227">
      <w:pPr>
        <w:spacing w:line="400" w:lineRule="exact"/>
        <w:ind w:leftChars="300" w:left="630" w:firstLineChars="100" w:firstLine="240"/>
        <w:rPr>
          <w:rFonts w:ascii="UD デジタル 教科書体 NK-R" w:eastAsia="UD デジタル 教科書体 NK-R"/>
          <w:sz w:val="24"/>
          <w:szCs w:val="24"/>
        </w:rPr>
      </w:pPr>
      <w:r w:rsidRPr="002F6227">
        <w:rPr>
          <w:rFonts w:ascii="UD デジタル 教科書体 NK-R" w:eastAsia="UD デジタル 教科書体 NK-R" w:hAnsi="ＭＳ 明朝" w:hint="eastAsia"/>
          <w:sz w:val="24"/>
          <w:szCs w:val="24"/>
        </w:rPr>
        <w:t>境界を越え</w:t>
      </w:r>
      <w:r w:rsidR="007C4AF2">
        <w:rPr>
          <w:rFonts w:ascii="UD デジタル 教科書体 NK-R" w:eastAsia="UD デジタル 教科書体 NK-R" w:hAnsi="ＭＳ 明朝" w:hint="eastAsia"/>
          <w:sz w:val="24"/>
          <w:szCs w:val="24"/>
        </w:rPr>
        <w:t>られない</w:t>
      </w:r>
      <w:r w:rsidRPr="002F6227">
        <w:rPr>
          <w:rFonts w:ascii="UD デジタル 教科書体 NK-R" w:eastAsia="UD デジタル 教科書体 NK-R" w:hAnsi="ＭＳ 明朝" w:hint="eastAsia"/>
          <w:sz w:val="24"/>
          <w:szCs w:val="24"/>
        </w:rPr>
        <w:t>一線を「矩」と言い、現代の「矩を示す書」として『遠野物語』を</w:t>
      </w:r>
      <w:r w:rsidRPr="002F6227">
        <w:rPr>
          <w:rFonts w:ascii="UD デジタル 教科書体 NK-R" w:eastAsia="UD デジタル 教科書体 NK-R" w:hAnsi="ＭＳ 明朝" w:hint="eastAsia"/>
          <w:sz w:val="24"/>
          <w:szCs w:val="24"/>
        </w:rPr>
        <w:lastRenderedPageBreak/>
        <w:t>提案</w:t>
      </w:r>
      <w:r w:rsidR="007C4AF2">
        <w:rPr>
          <w:rFonts w:ascii="UD デジタル 教科書体 NK-R" w:eastAsia="UD デジタル 教科書体 NK-R" w:hAnsi="ＭＳ 明朝" w:hint="eastAsia"/>
          <w:sz w:val="24"/>
          <w:szCs w:val="24"/>
        </w:rPr>
        <w:t>したいとする動機は多くの人の</w:t>
      </w:r>
      <w:r w:rsidRPr="002F6227">
        <w:rPr>
          <w:rFonts w:ascii="UD デジタル 教科書体 NK-R" w:eastAsia="UD デジタル 教科書体 NK-R" w:hAnsi="ＭＳ 明朝" w:hint="eastAsia"/>
          <w:sz w:val="24"/>
          <w:szCs w:val="24"/>
        </w:rPr>
        <w:t>共感</w:t>
      </w:r>
      <w:r w:rsidR="007C4AF2">
        <w:rPr>
          <w:rFonts w:ascii="UD デジタル 教科書体 NK-R" w:eastAsia="UD デジタル 教科書体 NK-R" w:hAnsi="ＭＳ 明朝" w:hint="eastAsia"/>
          <w:sz w:val="24"/>
          <w:szCs w:val="24"/>
        </w:rPr>
        <w:t>を得るであろう</w:t>
      </w:r>
      <w:r w:rsidRPr="002F6227">
        <w:rPr>
          <w:rFonts w:ascii="UD デジタル 教科書体 NK-R" w:eastAsia="UD デジタル 教科書体 NK-R" w:hAnsi="ＭＳ 明朝" w:hint="eastAsia"/>
          <w:sz w:val="24"/>
          <w:szCs w:val="24"/>
        </w:rPr>
        <w:t>。欲を言えば、その「矩」概念の一般化が、現代社会の諸問題解決の糸口になるという具体例の提示が欲しかったところで</w:t>
      </w:r>
      <w:r w:rsidR="007C4AF2">
        <w:rPr>
          <w:rFonts w:ascii="UD デジタル 教科書体 NK-R" w:eastAsia="UD デジタル 教科書体 NK-R" w:hAnsi="ＭＳ 明朝" w:hint="eastAsia"/>
          <w:sz w:val="24"/>
          <w:szCs w:val="24"/>
        </w:rPr>
        <w:t>、今後に期待したい</w:t>
      </w:r>
      <w:r w:rsidRPr="002F6227">
        <w:rPr>
          <w:rFonts w:ascii="UD デジタル 教科書体 NK-R" w:eastAsia="UD デジタル 教科書体 NK-R" w:hAnsi="ＭＳ 明朝" w:hint="eastAsia"/>
          <w:sz w:val="24"/>
          <w:szCs w:val="24"/>
        </w:rPr>
        <w:t>。</w:t>
      </w:r>
    </w:p>
    <w:p w14:paraId="5865C8DB" w14:textId="77777777" w:rsidR="009A4473" w:rsidRDefault="009A4473" w:rsidP="0023618C">
      <w:pPr>
        <w:spacing w:line="400" w:lineRule="exact"/>
        <w:ind w:firstLineChars="200" w:firstLine="440"/>
        <w:rPr>
          <w:rFonts w:ascii="UD デジタル 教科書体 NK-R" w:eastAsia="UD デジタル 教科書体 NK-R"/>
          <w:sz w:val="22"/>
        </w:rPr>
      </w:pPr>
    </w:p>
    <w:p w14:paraId="2DD70A5A" w14:textId="335D90C7" w:rsidR="00506E18" w:rsidRPr="00623616" w:rsidRDefault="00506E18" w:rsidP="00506E18">
      <w:pPr>
        <w:spacing w:line="400" w:lineRule="exact"/>
        <w:ind w:firstLineChars="100" w:firstLine="240"/>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◇【受賞作品】</w:t>
      </w:r>
      <w:r>
        <w:rPr>
          <w:rFonts w:ascii="UD デジタル 教科書体 NK-R" w:eastAsia="UD デジタル 教科書体 NK-R" w:hint="eastAsia"/>
          <w:sz w:val="24"/>
          <w:szCs w:val="24"/>
        </w:rPr>
        <w:t xml:space="preserve">　</w:t>
      </w:r>
      <w:r w:rsidR="00BF66D8">
        <w:rPr>
          <w:rFonts w:ascii="UD デジタル 教科書体 NK-R" w:eastAsia="UD デジタル 教科書体 NK-R" w:hint="eastAsia"/>
          <w:sz w:val="24"/>
          <w:szCs w:val="24"/>
        </w:rPr>
        <w:t>映像音楽</w:t>
      </w:r>
      <w:r w:rsidRPr="00623616">
        <w:rPr>
          <w:rFonts w:ascii="UD デジタル 教科書体 NK-R" w:eastAsia="UD デジタル 教科書体 NK-R" w:hint="eastAsia"/>
          <w:sz w:val="24"/>
          <w:szCs w:val="24"/>
        </w:rPr>
        <w:t>「</w:t>
      </w:r>
      <w:r w:rsidRPr="00506E18">
        <w:rPr>
          <w:rFonts w:ascii="UD デジタル 教科書体 NK-R" w:eastAsia="UD デジタル 教科書体 NK-R" w:hint="eastAsia"/>
          <w:sz w:val="24"/>
          <w:szCs w:val="24"/>
        </w:rPr>
        <w:t>また来てね　また会うべし</w:t>
      </w:r>
      <w:r w:rsidRPr="00623616">
        <w:rPr>
          <w:rFonts w:ascii="UD デジタル 教科書体 NK-R" w:eastAsia="UD デジタル 教科書体 NK-R" w:hint="eastAsia"/>
          <w:sz w:val="24"/>
          <w:szCs w:val="24"/>
        </w:rPr>
        <w:t xml:space="preserve">」　</w:t>
      </w:r>
    </w:p>
    <w:p w14:paraId="2DB4DBB0" w14:textId="76040B43" w:rsidR="00506E18" w:rsidRDefault="00506E18" w:rsidP="00506E18">
      <w:pPr>
        <w:spacing w:line="400" w:lineRule="exact"/>
        <w:ind w:firstLineChars="200" w:firstLine="480"/>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w:t>
      </w:r>
      <w:r w:rsidRPr="00506E18">
        <w:rPr>
          <w:rFonts w:ascii="UD デジタル 教科書体 NK-R" w:eastAsia="UD デジタル 教科書体 NK-R" w:hint="eastAsia"/>
          <w:spacing w:val="60"/>
          <w:kern w:val="0"/>
          <w:sz w:val="24"/>
          <w:szCs w:val="24"/>
          <w:fitText w:val="960" w:id="-660894464"/>
        </w:rPr>
        <w:t>受賞</w:t>
      </w:r>
      <w:r w:rsidRPr="00506E18">
        <w:rPr>
          <w:rFonts w:ascii="UD デジタル 教科書体 NK-R" w:eastAsia="UD デジタル 教科書体 NK-R" w:hint="eastAsia"/>
          <w:kern w:val="0"/>
          <w:sz w:val="24"/>
          <w:szCs w:val="24"/>
          <w:fitText w:val="960" w:id="-660894464"/>
        </w:rPr>
        <w:t>者</w:t>
      </w:r>
      <w:r w:rsidRPr="00623616">
        <w:rPr>
          <w:rFonts w:ascii="UD デジタル 教科書体 NK-R" w:eastAsia="UD デジタル 教科書体 NK-R" w:hint="eastAsia"/>
          <w:sz w:val="24"/>
          <w:szCs w:val="24"/>
        </w:rPr>
        <w:t>】</w:t>
      </w:r>
      <w:r w:rsidR="00F43FCF">
        <w:rPr>
          <w:rFonts w:ascii="UD デジタル 教科書体 NK-R" w:eastAsia="UD デジタル 教科書体 NK-R" w:hint="eastAsia"/>
          <w:sz w:val="24"/>
          <w:szCs w:val="24"/>
        </w:rPr>
        <w:t xml:space="preserve"> </w:t>
      </w:r>
      <w:r w:rsidRPr="00506E18">
        <w:rPr>
          <w:rFonts w:ascii="UD デジタル 教科書体 NK-R" w:eastAsia="UD デジタル 教科書体 NK-R" w:hint="eastAsia"/>
          <w:sz w:val="24"/>
          <w:szCs w:val="24"/>
        </w:rPr>
        <w:t>及川　真紀子</w:t>
      </w:r>
    </w:p>
    <w:p w14:paraId="0E5CC33C" w14:textId="77777777" w:rsidR="00506E18" w:rsidRDefault="00506E18" w:rsidP="00506E18">
      <w:pPr>
        <w:spacing w:line="400" w:lineRule="exact"/>
        <w:ind w:firstLineChars="200" w:firstLine="480"/>
        <w:rPr>
          <w:rFonts w:ascii="UD デジタル 教科書体 NK-R" w:eastAsia="UD デジタル 教科書体 NK-R"/>
          <w:sz w:val="24"/>
          <w:szCs w:val="24"/>
        </w:rPr>
      </w:pPr>
      <w:r w:rsidRPr="00623616">
        <w:rPr>
          <w:rFonts w:ascii="UD デジタル 教科書体 NK-R" w:eastAsia="UD デジタル 教科書体 NK-R" w:hint="eastAsia"/>
          <w:sz w:val="24"/>
          <w:szCs w:val="24"/>
        </w:rPr>
        <w:t>【</w:t>
      </w:r>
      <w:r w:rsidRPr="00506E18">
        <w:rPr>
          <w:rFonts w:ascii="UD デジタル 教科書体 NK-R" w:eastAsia="UD デジタル 教科書体 NK-R" w:hint="eastAsia"/>
          <w:spacing w:val="240"/>
          <w:kern w:val="0"/>
          <w:sz w:val="24"/>
          <w:szCs w:val="24"/>
          <w:fitText w:val="960" w:id="-660894463"/>
        </w:rPr>
        <w:t>講</w:t>
      </w:r>
      <w:r w:rsidRPr="00506E18">
        <w:rPr>
          <w:rFonts w:ascii="UD デジタル 教科書体 NK-R" w:eastAsia="UD デジタル 教科書体 NK-R" w:hint="eastAsia"/>
          <w:kern w:val="0"/>
          <w:sz w:val="24"/>
          <w:szCs w:val="24"/>
          <w:fitText w:val="960" w:id="-660894463"/>
        </w:rPr>
        <w:t>評</w:t>
      </w:r>
      <w:r w:rsidRPr="00623616">
        <w:rPr>
          <w:rFonts w:ascii="UD デジタル 教科書体 NK-R" w:eastAsia="UD デジタル 教科書体 NK-R" w:hint="eastAsia"/>
          <w:sz w:val="24"/>
          <w:szCs w:val="24"/>
        </w:rPr>
        <w:t xml:space="preserve">】　</w:t>
      </w:r>
    </w:p>
    <w:p w14:paraId="58B8112C" w14:textId="77777777" w:rsidR="0059076A" w:rsidRDefault="0059076A" w:rsidP="0059076A">
      <w:pPr>
        <w:spacing w:line="400" w:lineRule="exact"/>
        <w:ind w:leftChars="200" w:left="420" w:firstLineChars="100" w:firstLine="240"/>
        <w:rPr>
          <w:rFonts w:ascii="UD デジタル 教科書体 NK-R" w:eastAsia="UD デジタル 教科書体 NK-R" w:hAnsi="ＭＳ 明朝"/>
          <w:sz w:val="24"/>
          <w:szCs w:val="24"/>
        </w:rPr>
      </w:pPr>
      <w:r w:rsidRPr="00506E18">
        <w:rPr>
          <w:rFonts w:ascii="UD デジタル 教科書体 NK-R" w:eastAsia="UD デジタル 教科書体 NK-R" w:hAnsi="ＭＳ 明朝" w:hint="eastAsia"/>
          <w:sz w:val="24"/>
          <w:szCs w:val="24"/>
        </w:rPr>
        <w:t>作詞・作曲</w:t>
      </w:r>
      <w:r>
        <w:rPr>
          <w:rFonts w:ascii="UD デジタル 教科書体 NK-R" w:eastAsia="UD デジタル 教科書体 NK-R" w:hAnsi="ＭＳ 明朝" w:hint="eastAsia"/>
          <w:sz w:val="24"/>
          <w:szCs w:val="24"/>
        </w:rPr>
        <w:t>、歌唱をご自身で手がけた</w:t>
      </w:r>
      <w:r>
        <w:rPr>
          <w:rFonts w:ascii="Apple Color Emoji" w:eastAsia="UD デジタル 教科書体 NK-R" w:hAnsi="Apple Color Emoji" w:cs="Apple Color Emoji" w:hint="eastAsia"/>
          <w:sz w:val="24"/>
          <w:szCs w:val="24"/>
        </w:rPr>
        <w:t>唄</w:t>
      </w:r>
      <w:r>
        <w:rPr>
          <w:rFonts w:ascii="UD デジタル 教科書体 NK-R" w:eastAsia="UD デジタル 教科書体 NK-R" w:hAnsi="ＭＳ 明朝" w:hint="eastAsia"/>
          <w:sz w:val="24"/>
          <w:szCs w:val="24"/>
        </w:rPr>
        <w:t>に、</w:t>
      </w:r>
      <w:r w:rsidRPr="00506E18">
        <w:rPr>
          <w:rFonts w:ascii="UD デジタル 教科書体 NK-R" w:eastAsia="UD デジタル 教科書体 NK-R" w:hAnsi="ＭＳ 明朝" w:hint="eastAsia"/>
          <w:sz w:val="24"/>
          <w:szCs w:val="24"/>
        </w:rPr>
        <w:t>写真</w:t>
      </w:r>
      <w:r>
        <w:rPr>
          <w:rFonts w:ascii="UD デジタル 教科書体 NK-R" w:eastAsia="UD デジタル 教科書体 NK-R" w:hAnsi="ＭＳ 明朝" w:hint="eastAsia"/>
          <w:sz w:val="24"/>
          <w:szCs w:val="24"/>
        </w:rPr>
        <w:t>を重ねた</w:t>
      </w:r>
      <w:r w:rsidRPr="00506E18">
        <w:rPr>
          <w:rFonts w:ascii="UD デジタル 教科書体 NK-R" w:eastAsia="UD デジタル 教科書体 NK-R" w:hAnsi="ＭＳ 明朝" w:hint="eastAsia"/>
          <w:sz w:val="24"/>
          <w:szCs w:val="24"/>
        </w:rPr>
        <w:t>映像作品。子守歌のような</w:t>
      </w:r>
      <w:r>
        <w:rPr>
          <w:rFonts w:ascii="UD デジタル 教科書体 NK-R" w:eastAsia="UD デジタル 教科書体 NK-R" w:hAnsi="ＭＳ 明朝" w:hint="eastAsia"/>
          <w:sz w:val="24"/>
          <w:szCs w:val="24"/>
        </w:rPr>
        <w:t>旋律に深い情緒</w:t>
      </w:r>
      <w:r w:rsidRPr="00506E18">
        <w:rPr>
          <w:rFonts w:ascii="UD デジタル 教科書体 NK-R" w:eastAsia="UD デジタル 教科書体 NK-R" w:hAnsi="ＭＳ 明朝" w:hint="eastAsia"/>
          <w:sz w:val="24"/>
          <w:szCs w:val="24"/>
        </w:rPr>
        <w:t>が</w:t>
      </w:r>
      <w:r>
        <w:rPr>
          <w:rFonts w:ascii="UD デジタル 教科書体 NK-R" w:eastAsia="UD デジタル 教科書体 NK-R" w:hAnsi="ＭＳ 明朝" w:hint="eastAsia"/>
          <w:sz w:val="24"/>
          <w:szCs w:val="24"/>
        </w:rPr>
        <w:t>感じられ、遠野ことばの音感に引き込まれる</w:t>
      </w:r>
      <w:r w:rsidRPr="00506E18">
        <w:rPr>
          <w:rFonts w:ascii="UD デジタル 教科書体 NK-R" w:eastAsia="UD デジタル 教科書体 NK-R" w:hAnsi="ＭＳ 明朝" w:hint="eastAsia"/>
          <w:sz w:val="24"/>
          <w:szCs w:val="24"/>
        </w:rPr>
        <w:t>。恵比寿様が家々を廻る</w:t>
      </w:r>
      <w:r>
        <w:rPr>
          <w:rFonts w:ascii="UD デジタル 教科書体 NK-R" w:eastAsia="UD デジタル 教科書体 NK-R" w:hAnsi="ＭＳ 明朝" w:hint="eastAsia"/>
          <w:sz w:val="24"/>
          <w:szCs w:val="24"/>
        </w:rPr>
        <w:t>習俗に待ち人を</w:t>
      </w:r>
      <w:r w:rsidRPr="00506E18">
        <w:rPr>
          <w:rFonts w:ascii="UD デジタル 教科書体 NK-R" w:eastAsia="UD デジタル 教科書体 NK-R" w:hAnsi="ＭＳ 明朝" w:hint="eastAsia"/>
          <w:sz w:val="24"/>
          <w:szCs w:val="24"/>
        </w:rPr>
        <w:t>重ね合わせた歌詞も</w:t>
      </w:r>
      <w:r>
        <w:rPr>
          <w:rFonts w:ascii="UD デジタル 教科書体 NK-R" w:eastAsia="UD デジタル 教科書体 NK-R" w:hAnsi="ＭＳ 明朝" w:hint="eastAsia"/>
          <w:sz w:val="24"/>
          <w:szCs w:val="24"/>
        </w:rPr>
        <w:t>奥行きがある</w:t>
      </w:r>
      <w:r w:rsidRPr="00506E18">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映像部分については写真の選定や編集に課題が残るものの、遠野で育まれた才能に応募いただいたことが嬉しく、継続的な創作と次回以降のさらなる挑戦を期待したい。</w:t>
      </w:r>
    </w:p>
    <w:p w14:paraId="2877A618" w14:textId="77777777" w:rsidR="0059076A" w:rsidRPr="00596F9B" w:rsidRDefault="0059076A" w:rsidP="0059076A">
      <w:pPr>
        <w:spacing w:line="400" w:lineRule="exact"/>
        <w:ind w:leftChars="200" w:left="420" w:firstLineChars="100" w:firstLine="240"/>
        <w:rPr>
          <w:rFonts w:ascii="UD デジタル 教科書体 NK-R" w:eastAsia="UD デジタル 教科書体 NK-R" w:hAnsi="ＭＳ 明朝"/>
          <w:sz w:val="24"/>
          <w:szCs w:val="24"/>
        </w:rPr>
      </w:pPr>
      <w:r w:rsidRPr="00596F9B">
        <w:rPr>
          <w:rFonts w:ascii="UD デジタル 教科書体 NK-R" w:eastAsia="UD デジタル 教科書体 NK-R" w:hAnsi="ＭＳ 明朝"/>
          <w:sz w:val="24"/>
          <w:szCs w:val="24"/>
        </w:rPr>
        <w:t>声の背景に映るもの、感じるものは、この場所で生まれた喜びとともに、懐かしさや寂しさも織り交ぜ、歌を聴く人に深い感動を与えます。神も自然も人も、この光に包まれ、守られ、何があってもここで生き続けると伝えているかのようです。</w:t>
      </w:r>
    </w:p>
    <w:p w14:paraId="3A4CC2B9" w14:textId="77777777" w:rsidR="00506E18" w:rsidRPr="0059076A" w:rsidRDefault="00506E18" w:rsidP="0059076A">
      <w:pPr>
        <w:spacing w:line="400" w:lineRule="exact"/>
        <w:ind w:leftChars="200" w:left="420" w:firstLineChars="100" w:firstLine="220"/>
        <w:rPr>
          <w:rFonts w:ascii="UD デジタル 教科書体 NK-R" w:eastAsia="UD デジタル 教科書体 NK-R"/>
          <w:sz w:val="22"/>
        </w:rPr>
      </w:pPr>
    </w:p>
    <w:sectPr w:rsidR="00506E18" w:rsidRPr="0059076A" w:rsidSect="00793195">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060F"/>
    <w:multiLevelType w:val="hybridMultilevel"/>
    <w:tmpl w:val="0F0CC5FA"/>
    <w:lvl w:ilvl="0" w:tplc="C6CACFB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F1C88"/>
    <w:multiLevelType w:val="hybridMultilevel"/>
    <w:tmpl w:val="3C922690"/>
    <w:lvl w:ilvl="0" w:tplc="415A8798">
      <w:start w:val="1"/>
      <w:numFmt w:val="decimal"/>
      <w:lvlText w:val="（%1）"/>
      <w:lvlJc w:val="left"/>
      <w:pPr>
        <w:ind w:left="840" w:hanging="72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 w15:restartNumberingAfterBreak="0">
    <w:nsid w:val="34EF6C79"/>
    <w:multiLevelType w:val="hybridMultilevel"/>
    <w:tmpl w:val="63F2AB34"/>
    <w:lvl w:ilvl="0" w:tplc="259A0208">
      <w:start w:val="1"/>
      <w:numFmt w:val="decimal"/>
      <w:lvlText w:val="%1"/>
      <w:lvlJc w:val="left"/>
      <w:pPr>
        <w:ind w:left="695" w:hanging="435"/>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3" w15:restartNumberingAfterBreak="0">
    <w:nsid w:val="419116EF"/>
    <w:multiLevelType w:val="hybridMultilevel"/>
    <w:tmpl w:val="C47E9176"/>
    <w:lvl w:ilvl="0" w:tplc="B178E13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1D0CD2"/>
    <w:multiLevelType w:val="hybridMultilevel"/>
    <w:tmpl w:val="FAD67DEE"/>
    <w:lvl w:ilvl="0" w:tplc="915CE392">
      <w:numFmt w:val="bullet"/>
      <w:lvlText w:val="◇"/>
      <w:lvlJc w:val="left"/>
      <w:pPr>
        <w:ind w:left="570" w:hanging="360"/>
      </w:pPr>
      <w:rPr>
        <w:rFonts w:ascii="游明朝" w:eastAsia="游明朝" w:hAnsi="游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B546B94"/>
    <w:multiLevelType w:val="hybridMultilevel"/>
    <w:tmpl w:val="B254E5CC"/>
    <w:lvl w:ilvl="0" w:tplc="A5A09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727325">
    <w:abstractNumId w:val="0"/>
  </w:num>
  <w:num w:numId="2" w16cid:durableId="1488785380">
    <w:abstractNumId w:val="5"/>
  </w:num>
  <w:num w:numId="3" w16cid:durableId="41026441">
    <w:abstractNumId w:val="3"/>
  </w:num>
  <w:num w:numId="4" w16cid:durableId="103692746">
    <w:abstractNumId w:val="4"/>
  </w:num>
  <w:num w:numId="5" w16cid:durableId="1159230695">
    <w:abstractNumId w:val="1"/>
  </w:num>
  <w:num w:numId="6" w16cid:durableId="1662612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17"/>
    <w:rsid w:val="00011092"/>
    <w:rsid w:val="000709B4"/>
    <w:rsid w:val="000D0FD5"/>
    <w:rsid w:val="000D5304"/>
    <w:rsid w:val="000E5DC8"/>
    <w:rsid w:val="0013204C"/>
    <w:rsid w:val="00155EC9"/>
    <w:rsid w:val="00162549"/>
    <w:rsid w:val="001633A8"/>
    <w:rsid w:val="00172530"/>
    <w:rsid w:val="001B3561"/>
    <w:rsid w:val="00234290"/>
    <w:rsid w:val="00235BFA"/>
    <w:rsid w:val="0023618C"/>
    <w:rsid w:val="0024274D"/>
    <w:rsid w:val="002536C3"/>
    <w:rsid w:val="00267483"/>
    <w:rsid w:val="00267F29"/>
    <w:rsid w:val="00270DEB"/>
    <w:rsid w:val="002814D5"/>
    <w:rsid w:val="00283807"/>
    <w:rsid w:val="002B414E"/>
    <w:rsid w:val="002D3D8C"/>
    <w:rsid w:val="002F6186"/>
    <w:rsid w:val="002F6227"/>
    <w:rsid w:val="00302B90"/>
    <w:rsid w:val="003072F5"/>
    <w:rsid w:val="00352C7B"/>
    <w:rsid w:val="00353049"/>
    <w:rsid w:val="0036636F"/>
    <w:rsid w:val="00373708"/>
    <w:rsid w:val="003745C9"/>
    <w:rsid w:val="00377EF7"/>
    <w:rsid w:val="003846D5"/>
    <w:rsid w:val="003B0B29"/>
    <w:rsid w:val="00424352"/>
    <w:rsid w:val="00462B9C"/>
    <w:rsid w:val="0046413A"/>
    <w:rsid w:val="0047266F"/>
    <w:rsid w:val="00481A17"/>
    <w:rsid w:val="004D74FC"/>
    <w:rsid w:val="004F1C74"/>
    <w:rsid w:val="005062B7"/>
    <w:rsid w:val="00506E18"/>
    <w:rsid w:val="00512120"/>
    <w:rsid w:val="005239A5"/>
    <w:rsid w:val="00546D1C"/>
    <w:rsid w:val="00551F84"/>
    <w:rsid w:val="00554C11"/>
    <w:rsid w:val="00555E01"/>
    <w:rsid w:val="0059076A"/>
    <w:rsid w:val="00590D72"/>
    <w:rsid w:val="005A2F15"/>
    <w:rsid w:val="005B045B"/>
    <w:rsid w:val="005C3A6C"/>
    <w:rsid w:val="005D0DF3"/>
    <w:rsid w:val="005F6116"/>
    <w:rsid w:val="0060675E"/>
    <w:rsid w:val="00607E8D"/>
    <w:rsid w:val="006202BD"/>
    <w:rsid w:val="00623616"/>
    <w:rsid w:val="0065580D"/>
    <w:rsid w:val="006714F6"/>
    <w:rsid w:val="00683AB6"/>
    <w:rsid w:val="00696BBB"/>
    <w:rsid w:val="006A6593"/>
    <w:rsid w:val="006D0BA4"/>
    <w:rsid w:val="0070565A"/>
    <w:rsid w:val="00716AC6"/>
    <w:rsid w:val="00725919"/>
    <w:rsid w:val="00725BA1"/>
    <w:rsid w:val="00727A4B"/>
    <w:rsid w:val="00793195"/>
    <w:rsid w:val="007B18F3"/>
    <w:rsid w:val="007C4AF2"/>
    <w:rsid w:val="007D45C4"/>
    <w:rsid w:val="007F714E"/>
    <w:rsid w:val="007F7387"/>
    <w:rsid w:val="00803687"/>
    <w:rsid w:val="00866F84"/>
    <w:rsid w:val="008C46DF"/>
    <w:rsid w:val="008D2310"/>
    <w:rsid w:val="009100A3"/>
    <w:rsid w:val="00934D41"/>
    <w:rsid w:val="00951707"/>
    <w:rsid w:val="00966C61"/>
    <w:rsid w:val="00972DC2"/>
    <w:rsid w:val="009A4473"/>
    <w:rsid w:val="009A4E4F"/>
    <w:rsid w:val="009A6ED0"/>
    <w:rsid w:val="009C3A04"/>
    <w:rsid w:val="009E1161"/>
    <w:rsid w:val="009E4341"/>
    <w:rsid w:val="00A31B0A"/>
    <w:rsid w:val="00A34465"/>
    <w:rsid w:val="00A82229"/>
    <w:rsid w:val="00AB796A"/>
    <w:rsid w:val="00B807C1"/>
    <w:rsid w:val="00BC4C8F"/>
    <w:rsid w:val="00BF66D8"/>
    <w:rsid w:val="00BF74BE"/>
    <w:rsid w:val="00C03681"/>
    <w:rsid w:val="00C05D7D"/>
    <w:rsid w:val="00C06C9D"/>
    <w:rsid w:val="00C33E06"/>
    <w:rsid w:val="00C56AA6"/>
    <w:rsid w:val="00C7786C"/>
    <w:rsid w:val="00C86286"/>
    <w:rsid w:val="00C8690B"/>
    <w:rsid w:val="00CB664F"/>
    <w:rsid w:val="00CD0310"/>
    <w:rsid w:val="00CE5F73"/>
    <w:rsid w:val="00CF2539"/>
    <w:rsid w:val="00D55B04"/>
    <w:rsid w:val="00D8044E"/>
    <w:rsid w:val="00D95547"/>
    <w:rsid w:val="00D9580D"/>
    <w:rsid w:val="00DA2E75"/>
    <w:rsid w:val="00DA4608"/>
    <w:rsid w:val="00DB7F67"/>
    <w:rsid w:val="00DE48F6"/>
    <w:rsid w:val="00E17424"/>
    <w:rsid w:val="00E23688"/>
    <w:rsid w:val="00EC048D"/>
    <w:rsid w:val="00EC228B"/>
    <w:rsid w:val="00ED0E43"/>
    <w:rsid w:val="00EE3FA7"/>
    <w:rsid w:val="00EF2C82"/>
    <w:rsid w:val="00F14603"/>
    <w:rsid w:val="00F43FCF"/>
    <w:rsid w:val="00F74605"/>
    <w:rsid w:val="00F80C22"/>
    <w:rsid w:val="00F92FBA"/>
    <w:rsid w:val="00F94318"/>
    <w:rsid w:val="00FC11C0"/>
    <w:rsid w:val="00FF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54B69"/>
  <w15:chartTrackingRefBased/>
  <w15:docId w15:val="{9DBED3F4-4073-4EDF-A750-2AB2EA93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1A17"/>
    <w:pPr>
      <w:jc w:val="center"/>
    </w:pPr>
  </w:style>
  <w:style w:type="character" w:customStyle="1" w:styleId="a4">
    <w:name w:val="記 (文字)"/>
    <w:basedOn w:val="a0"/>
    <w:link w:val="a3"/>
    <w:uiPriority w:val="99"/>
    <w:rsid w:val="00481A17"/>
  </w:style>
  <w:style w:type="paragraph" w:styleId="a5">
    <w:name w:val="Closing"/>
    <w:basedOn w:val="a"/>
    <w:link w:val="a6"/>
    <w:uiPriority w:val="99"/>
    <w:unhideWhenUsed/>
    <w:rsid w:val="00481A17"/>
    <w:pPr>
      <w:jc w:val="right"/>
    </w:pPr>
  </w:style>
  <w:style w:type="character" w:customStyle="1" w:styleId="a6">
    <w:name w:val="結語 (文字)"/>
    <w:basedOn w:val="a0"/>
    <w:link w:val="a5"/>
    <w:uiPriority w:val="99"/>
    <w:rsid w:val="00481A17"/>
  </w:style>
  <w:style w:type="paragraph" w:styleId="a7">
    <w:name w:val="List Paragraph"/>
    <w:basedOn w:val="a"/>
    <w:uiPriority w:val="34"/>
    <w:qFormat/>
    <w:rsid w:val="005062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4EBF-EB91-49BC-854F-60FF8C04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toshie-o</dc:creator>
  <cp:keywords/>
  <dc:description/>
  <cp:lastModifiedBy>Mei SASAKI</cp:lastModifiedBy>
  <cp:revision>63</cp:revision>
  <cp:lastPrinted>2022-09-21T07:08:00Z</cp:lastPrinted>
  <dcterms:created xsi:type="dcterms:W3CDTF">2020-07-20T06:49:00Z</dcterms:created>
  <dcterms:modified xsi:type="dcterms:W3CDTF">2025-09-10T00:18:00Z</dcterms:modified>
</cp:coreProperties>
</file>